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CF25" w14:textId="4F090A7A" w:rsidR="00C76B46" w:rsidRDefault="00C76B46" w:rsidP="00C76B46">
      <w:pPr>
        <w:spacing w:after="0" w:line="360" w:lineRule="auto"/>
        <w:rPr>
          <w:rFonts w:ascii="Verdana" w:hAnsi="Verdana"/>
          <w:color w:val="000000" w:themeColor="text1"/>
          <w:sz w:val="24"/>
        </w:rPr>
      </w:pPr>
      <w:r>
        <w:rPr>
          <w:rFonts w:ascii="Verdana" w:hAnsi="Verdana"/>
          <w:b/>
          <w:color w:val="000000" w:themeColor="text1"/>
          <w:sz w:val="24"/>
        </w:rPr>
        <w:t>Examen périodique universel 43 - République centrafricaine</w:t>
      </w:r>
    </w:p>
    <w:p w14:paraId="2A417B96" w14:textId="77777777" w:rsidR="00C76B46" w:rsidRPr="00DE102E" w:rsidRDefault="00C76B46" w:rsidP="00C76B46">
      <w:pPr>
        <w:pBdr>
          <w:bottom w:val="single" w:sz="4" w:space="1" w:color="auto"/>
        </w:pBdr>
        <w:spacing w:after="0" w:line="360" w:lineRule="auto"/>
        <w:rPr>
          <w:rFonts w:ascii="Verdana" w:eastAsia="Verdana" w:hAnsi="Verdana" w:cs="Verdana"/>
          <w:i/>
          <w:color w:val="000000" w:themeColor="text1"/>
          <w:sz w:val="24"/>
        </w:rPr>
      </w:pPr>
      <w:r>
        <w:rPr>
          <w:b/>
          <w:bCs/>
        </w:rPr>
        <w:t>Déclaration du Royaume des Pays-Bas</w:t>
      </w:r>
      <w:r>
        <w:rPr>
          <w:rFonts w:ascii="Verdana" w:hAnsi="Verdana"/>
          <w:color w:val="000000" w:themeColor="text1"/>
          <w:sz w:val="24"/>
        </w:rPr>
        <w:t xml:space="preserve"> </w:t>
      </w:r>
    </w:p>
    <w:p w14:paraId="2D2EE55D" w14:textId="77777777" w:rsidR="00C76B46" w:rsidRPr="008263EA" w:rsidRDefault="00C76B46" w:rsidP="00C76B46">
      <w:pPr>
        <w:spacing w:after="0" w:line="360" w:lineRule="auto"/>
        <w:jc w:val="both"/>
        <w:rPr>
          <w:rFonts w:ascii="Verdana" w:hAnsi="Verdana"/>
          <w:color w:val="000000" w:themeColor="text1"/>
        </w:rPr>
      </w:pPr>
    </w:p>
    <w:p w14:paraId="2A4A35B5" w14:textId="0C494033" w:rsidR="00495BC0" w:rsidRDefault="00495BC0" w:rsidP="00755252">
      <w:pPr>
        <w:spacing w:line="360" w:lineRule="auto"/>
        <w:jc w:val="both"/>
        <w:rPr>
          <w:rFonts w:ascii="Verdana" w:hAnsi="Verdana"/>
          <w:sz w:val="28"/>
        </w:rPr>
      </w:pPr>
      <w:r>
        <w:rPr>
          <w:rFonts w:ascii="Verdana" w:hAnsi="Verdana"/>
          <w:sz w:val="28"/>
        </w:rPr>
        <w:t xml:space="preserve">Merci monsieur le Président, </w:t>
      </w:r>
    </w:p>
    <w:p w14:paraId="2ABB10CE" w14:textId="10D0834F" w:rsidR="00755252" w:rsidRPr="00495BC0" w:rsidRDefault="00C76B46" w:rsidP="00755252">
      <w:pPr>
        <w:spacing w:line="360" w:lineRule="auto"/>
        <w:jc w:val="both"/>
        <w:rPr>
          <w:rFonts w:ascii="Verdana" w:hAnsi="Verdana" w:cs="Arial"/>
          <w:sz w:val="28"/>
          <w:szCs w:val="28"/>
        </w:rPr>
      </w:pPr>
      <w:r>
        <w:rPr>
          <w:rFonts w:ascii="Verdana" w:hAnsi="Verdana"/>
          <w:sz w:val="28"/>
        </w:rPr>
        <w:t>Le Royaume des Pays-Bas remercie la délégation centrafricaine pour la présentation de son rapport national.</w:t>
      </w:r>
      <w:r>
        <w:t xml:space="preserve"> </w:t>
      </w:r>
    </w:p>
    <w:p w14:paraId="55079664" w14:textId="101D9EC0" w:rsidR="00304572" w:rsidRDefault="006A1D6B" w:rsidP="00C76B46">
      <w:pPr>
        <w:spacing w:line="360" w:lineRule="auto"/>
        <w:jc w:val="both"/>
        <w:rPr>
          <w:rFonts w:ascii="Verdana" w:hAnsi="Verdana"/>
          <w:color w:val="000000" w:themeColor="text1"/>
          <w:sz w:val="28"/>
          <w:szCs w:val="28"/>
        </w:rPr>
      </w:pPr>
      <w:r>
        <w:rPr>
          <w:rFonts w:ascii="Verdana" w:hAnsi="Verdana"/>
          <w:color w:val="000000" w:themeColor="text1"/>
          <w:sz w:val="28"/>
        </w:rPr>
        <w:t xml:space="preserve">Nous félicitons le gouvernement de la République centrafricaine pour l’adoption en 2022 de la loi abolissant la peine capitale et pour ses efforts de remise en état de son infrastructure judiciaire. Les Pays-Bas restent néanmoins préoccupés par la réduction de l'espace civique et les violations des droits humains, dont les violences sexuelles liées à un conflit, en particulier celles contre les femmes et les enfants. </w:t>
      </w:r>
    </w:p>
    <w:p w14:paraId="5F985602" w14:textId="1CC53825" w:rsidR="00C76B46" w:rsidRPr="004A1057" w:rsidRDefault="00C76B46" w:rsidP="00C76B46">
      <w:pPr>
        <w:spacing w:line="360" w:lineRule="auto"/>
        <w:jc w:val="both"/>
        <w:rPr>
          <w:rFonts w:ascii="Verdana" w:hAnsi="Verdana"/>
          <w:color w:val="000000" w:themeColor="text1"/>
          <w:sz w:val="28"/>
          <w:szCs w:val="28"/>
        </w:rPr>
      </w:pPr>
      <w:r>
        <w:rPr>
          <w:rFonts w:ascii="Verdana" w:hAnsi="Verdana"/>
          <w:sz w:val="28"/>
        </w:rPr>
        <w:t>Les Pays-Bas recommandent :</w:t>
      </w:r>
    </w:p>
    <w:p w14:paraId="16401923" w14:textId="2FACD7CE" w:rsidR="00060AB2" w:rsidRPr="00495BC0" w:rsidRDefault="00C76B46" w:rsidP="00495BC0">
      <w:pPr>
        <w:pStyle w:val="ListParagraph"/>
        <w:numPr>
          <w:ilvl w:val="0"/>
          <w:numId w:val="4"/>
        </w:numPr>
        <w:spacing w:after="0" w:line="360" w:lineRule="auto"/>
        <w:jc w:val="both"/>
        <w:rPr>
          <w:rFonts w:ascii="Verdana" w:hAnsi="Verdana"/>
          <w:color w:val="000000" w:themeColor="text1"/>
          <w:sz w:val="28"/>
          <w:szCs w:val="28"/>
        </w:rPr>
      </w:pPr>
      <w:r w:rsidRPr="00495BC0">
        <w:rPr>
          <w:rFonts w:ascii="Verdana" w:hAnsi="Verdana"/>
          <w:color w:val="000000" w:themeColor="text1"/>
          <w:sz w:val="28"/>
        </w:rPr>
        <w:t xml:space="preserve">De fixer un calendrier et d’entamer les préparatifs nécessaires à la tenue d’élections locales qui garantissent un espace civique et la participation de tous au débat démocratique. </w:t>
      </w:r>
    </w:p>
    <w:p w14:paraId="3472AB6B" w14:textId="5F8773C1" w:rsidR="00D12D6A" w:rsidRPr="00495BC0" w:rsidRDefault="00C76B46" w:rsidP="00495BC0">
      <w:pPr>
        <w:pStyle w:val="ListParagraph"/>
        <w:numPr>
          <w:ilvl w:val="0"/>
          <w:numId w:val="4"/>
        </w:numPr>
        <w:spacing w:after="0" w:line="360" w:lineRule="auto"/>
        <w:jc w:val="both"/>
        <w:rPr>
          <w:rFonts w:ascii="Verdana" w:hAnsi="Verdana"/>
          <w:color w:val="000000" w:themeColor="text1"/>
          <w:sz w:val="28"/>
          <w:szCs w:val="28"/>
        </w:rPr>
      </w:pPr>
      <w:r w:rsidRPr="00495BC0">
        <w:rPr>
          <w:rFonts w:ascii="Verdana" w:hAnsi="Verdana"/>
          <w:color w:val="000000" w:themeColor="text1"/>
          <w:sz w:val="28"/>
        </w:rPr>
        <w:t>D’adopter des mesures favorisant l’accès et la participation effective des femmes aux organes décisionnaires, notamment par l’occupation de postes importants dans le management et le secteur judiciaire.</w:t>
      </w:r>
    </w:p>
    <w:p w14:paraId="1656C692" w14:textId="3DB4B5B8" w:rsidR="00641CDD" w:rsidRDefault="00495BC0" w:rsidP="00D12D6A">
      <w:pPr>
        <w:spacing w:after="0" w:line="360" w:lineRule="auto"/>
        <w:jc w:val="both"/>
        <w:rPr>
          <w:rFonts w:ascii="Verdana" w:hAnsi="Verdana"/>
          <w:color w:val="000000" w:themeColor="text1"/>
          <w:sz w:val="28"/>
          <w:szCs w:val="28"/>
        </w:rPr>
      </w:pPr>
      <w:r>
        <w:rPr>
          <w:rFonts w:ascii="Verdana" w:hAnsi="Verdana"/>
          <w:color w:val="000000" w:themeColor="text1"/>
          <w:sz w:val="28"/>
        </w:rPr>
        <w:br/>
      </w:r>
      <w:r w:rsidR="00641CDD">
        <w:rPr>
          <w:rFonts w:ascii="Verdana" w:hAnsi="Verdana"/>
          <w:color w:val="000000" w:themeColor="text1"/>
          <w:sz w:val="28"/>
        </w:rPr>
        <w:t>Nous adressons tous nos vœux de réussite à la République centrafricaine dans son examen.</w:t>
      </w:r>
    </w:p>
    <w:p w14:paraId="71EAF622" w14:textId="7AC81524" w:rsidR="00895661" w:rsidRPr="00B902C5" w:rsidRDefault="00C76B46" w:rsidP="00495BC0">
      <w:pPr>
        <w:spacing w:after="0" w:line="360" w:lineRule="auto"/>
        <w:jc w:val="both"/>
        <w:rPr>
          <w:rFonts w:ascii="Verdana" w:hAnsi="Verdana"/>
          <w:sz w:val="18"/>
          <w:szCs w:val="18"/>
        </w:rPr>
      </w:pPr>
      <w:r>
        <w:rPr>
          <w:rFonts w:ascii="Verdana" w:hAnsi="Verdana"/>
          <w:color w:val="000000" w:themeColor="text1"/>
          <w:sz w:val="28"/>
        </w:rPr>
        <w:t>Merci</w:t>
      </w:r>
      <w:r w:rsidR="00495BC0">
        <w:rPr>
          <w:rFonts w:ascii="Verdana" w:hAnsi="Verdana"/>
          <w:color w:val="000000" w:themeColor="text1"/>
          <w:sz w:val="28"/>
        </w:rPr>
        <w:t xml:space="preserve">. </w:t>
      </w:r>
    </w:p>
    <w:sectPr w:rsidR="00895661" w:rsidRPr="00B902C5" w:rsidSect="0073510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D56A" w14:textId="77777777" w:rsidR="00170E11" w:rsidRDefault="00170E11" w:rsidP="001A53E7">
      <w:pPr>
        <w:spacing w:after="0" w:line="240" w:lineRule="auto"/>
      </w:pPr>
      <w:r>
        <w:separator/>
      </w:r>
    </w:p>
  </w:endnote>
  <w:endnote w:type="continuationSeparator" w:id="0">
    <w:p w14:paraId="51753695" w14:textId="77777777" w:rsidR="00170E11" w:rsidRDefault="00170E11" w:rsidP="001A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E68C" w14:textId="77777777" w:rsidR="00170E11" w:rsidRDefault="00170E11" w:rsidP="001A53E7">
      <w:pPr>
        <w:spacing w:after="0" w:line="240" w:lineRule="auto"/>
      </w:pPr>
      <w:r>
        <w:separator/>
      </w:r>
    </w:p>
  </w:footnote>
  <w:footnote w:type="continuationSeparator" w:id="0">
    <w:p w14:paraId="5AF5DD55" w14:textId="77777777" w:rsidR="00170E11" w:rsidRDefault="00170E11" w:rsidP="001A5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3559"/>
    <w:multiLevelType w:val="hybridMultilevel"/>
    <w:tmpl w:val="7A5207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B04C51"/>
    <w:multiLevelType w:val="hybridMultilevel"/>
    <w:tmpl w:val="BBB8243C"/>
    <w:lvl w:ilvl="0" w:tplc="CD747144">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872078"/>
    <w:multiLevelType w:val="hybridMultilevel"/>
    <w:tmpl w:val="AD982F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60547A"/>
    <w:multiLevelType w:val="hybridMultilevel"/>
    <w:tmpl w:val="F800D8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301890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809768">
    <w:abstractNumId w:val="0"/>
  </w:num>
  <w:num w:numId="3" w16cid:durableId="835345001">
    <w:abstractNumId w:val="2"/>
  </w:num>
  <w:num w:numId="4" w16cid:durableId="950934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46"/>
    <w:rsid w:val="00037EF3"/>
    <w:rsid w:val="00060AB2"/>
    <w:rsid w:val="000637EB"/>
    <w:rsid w:val="00170E11"/>
    <w:rsid w:val="0019740F"/>
    <w:rsid w:val="001A53E7"/>
    <w:rsid w:val="001C0824"/>
    <w:rsid w:val="00226C2A"/>
    <w:rsid w:val="002A5B90"/>
    <w:rsid w:val="002D476F"/>
    <w:rsid w:val="00304572"/>
    <w:rsid w:val="003C1EBE"/>
    <w:rsid w:val="0047232D"/>
    <w:rsid w:val="00495BC0"/>
    <w:rsid w:val="004A1057"/>
    <w:rsid w:val="00571821"/>
    <w:rsid w:val="00590B13"/>
    <w:rsid w:val="00641CDD"/>
    <w:rsid w:val="006639A3"/>
    <w:rsid w:val="006A1D6B"/>
    <w:rsid w:val="00735109"/>
    <w:rsid w:val="00755252"/>
    <w:rsid w:val="007A1A15"/>
    <w:rsid w:val="008263EA"/>
    <w:rsid w:val="00895661"/>
    <w:rsid w:val="008F0567"/>
    <w:rsid w:val="00B902C5"/>
    <w:rsid w:val="00C12F5D"/>
    <w:rsid w:val="00C16F51"/>
    <w:rsid w:val="00C43BD2"/>
    <w:rsid w:val="00C76B46"/>
    <w:rsid w:val="00C93FA0"/>
    <w:rsid w:val="00CE0612"/>
    <w:rsid w:val="00D12D6A"/>
    <w:rsid w:val="00D24BE7"/>
    <w:rsid w:val="00F6661F"/>
    <w:rsid w:val="00FC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0C3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B4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B46"/>
    <w:pPr>
      <w:ind w:left="720"/>
      <w:contextualSpacing/>
    </w:pPr>
  </w:style>
  <w:style w:type="character" w:styleId="CommentReference">
    <w:name w:val="annotation reference"/>
    <w:basedOn w:val="DefaultParagraphFont"/>
    <w:uiPriority w:val="99"/>
    <w:semiHidden/>
    <w:unhideWhenUsed/>
    <w:rsid w:val="00C76B46"/>
    <w:rPr>
      <w:sz w:val="16"/>
      <w:szCs w:val="16"/>
    </w:rPr>
  </w:style>
  <w:style w:type="paragraph" w:styleId="CommentText">
    <w:name w:val="annotation text"/>
    <w:basedOn w:val="Normal"/>
    <w:link w:val="CommentTextChar"/>
    <w:uiPriority w:val="99"/>
    <w:unhideWhenUsed/>
    <w:rsid w:val="00C76B46"/>
    <w:pPr>
      <w:spacing w:line="240" w:lineRule="auto"/>
    </w:pPr>
    <w:rPr>
      <w:sz w:val="20"/>
      <w:szCs w:val="20"/>
    </w:rPr>
  </w:style>
  <w:style w:type="character" w:customStyle="1" w:styleId="CommentTextChar">
    <w:name w:val="Comment Text Char"/>
    <w:basedOn w:val="DefaultParagraphFont"/>
    <w:link w:val="CommentText"/>
    <w:uiPriority w:val="99"/>
    <w:rsid w:val="00C76B46"/>
    <w:rPr>
      <w:sz w:val="20"/>
      <w:szCs w:val="20"/>
    </w:rPr>
  </w:style>
  <w:style w:type="paragraph" w:styleId="BalloonText">
    <w:name w:val="Balloon Text"/>
    <w:basedOn w:val="Normal"/>
    <w:link w:val="BalloonTextChar"/>
    <w:uiPriority w:val="99"/>
    <w:semiHidden/>
    <w:unhideWhenUsed/>
    <w:rsid w:val="00C76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4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6B46"/>
    <w:rPr>
      <w:b/>
      <w:bCs/>
    </w:rPr>
  </w:style>
  <w:style w:type="character" w:customStyle="1" w:styleId="CommentSubjectChar">
    <w:name w:val="Comment Subject Char"/>
    <w:basedOn w:val="CommentTextChar"/>
    <w:link w:val="CommentSubject"/>
    <w:uiPriority w:val="99"/>
    <w:semiHidden/>
    <w:rsid w:val="00C76B46"/>
    <w:rPr>
      <w:b/>
      <w:bCs/>
      <w:sz w:val="20"/>
      <w:szCs w:val="20"/>
    </w:rPr>
  </w:style>
  <w:style w:type="paragraph" w:styleId="Revision">
    <w:name w:val="Revision"/>
    <w:hidden/>
    <w:uiPriority w:val="99"/>
    <w:semiHidden/>
    <w:rsid w:val="00226C2A"/>
    <w:pPr>
      <w:spacing w:after="0" w:line="240" w:lineRule="auto"/>
    </w:pPr>
  </w:style>
  <w:style w:type="paragraph" w:styleId="Header">
    <w:name w:val="header"/>
    <w:basedOn w:val="Normal"/>
    <w:link w:val="HeaderChar"/>
    <w:uiPriority w:val="99"/>
    <w:unhideWhenUsed/>
    <w:rsid w:val="001A5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3E7"/>
  </w:style>
  <w:style w:type="paragraph" w:styleId="Footer">
    <w:name w:val="footer"/>
    <w:basedOn w:val="Normal"/>
    <w:link w:val="FooterChar"/>
    <w:uiPriority w:val="99"/>
    <w:unhideWhenUsed/>
    <w:rsid w:val="001A5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1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B395BB9765A4CBAD568E6CB784F0D" ma:contentTypeVersion="3" ma:contentTypeDescription="Create a new document." ma:contentTypeScope="" ma:versionID="da4b428462069a46f1dc124c22ccc00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2678</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B5DE4-5FBF-45FE-8196-04D819F68A36}"/>
</file>

<file path=customXml/itemProps2.xml><?xml version="1.0" encoding="utf-8"?>
<ds:datastoreItem xmlns:ds="http://schemas.openxmlformats.org/officeDocument/2006/customXml" ds:itemID="{E28F47F6-6BA6-44CD-8BD3-63EA18318AC9}">
  <ds:schemaRefs>
    <ds:schemaRef ds:uri="http://purl.org/dc/elements/1.1/"/>
    <ds:schemaRef ds:uri="http://purl.org/dc/terms/"/>
    <ds:schemaRef ds:uri="ab4d5908-b6b1-48b2-9283-72a5bddb1847"/>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C2E67AE-9A9D-48B5-8BEF-E20996C8D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2024-01-24T08:29:00Z</dcterms:created>
  <dcterms:modified xsi:type="dcterms:W3CDTF">2024-01-24T08:29:00Z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0x010100AF7B395BB9765A4CBAD568E6CB784F0D</vt:lpwstr>
  </property>
  <property fmtid="{D5CDD505-2E9C-101B-9397-08002B2CF9AE}" pid="3" name="BZ_Forum">
    <vt:lpwstr>3;#UPR Info|1257cfc1-6a34-40f1-987c-b09af58486ba</vt:lpwstr>
  </property>
  <property fmtid="{D5CDD505-2E9C-101B-9397-08002B2CF9AE}" pid="4" name="BZ_Country">
    <vt:lpwstr>2;#Not applicable|ec01d90b-9d0f-4785-8785-e1ea615196bf</vt:lpwstr>
  </property>
  <property fmtid="{D5CDD505-2E9C-101B-9397-08002B2CF9AE}" pid="5" name="BZ_Theme">
    <vt:lpwstr>1;#UN (non-implementation) general|00195dc6-ae3f-47a4-a1b1-71527c40ae42</vt:lpwstr>
  </property>
  <property fmtid="{D5CDD505-2E9C-101B-9397-08002B2CF9AE}" pid="6" name="BZ_Classification">
    <vt:lpwstr>4;#UNCLASSIFIED|d92c6340-bc14-4cb2-a9a6-6deda93c493b;#25;#NO MARKING|879e64ec-6597-483b-94db-f5f70afd7299</vt:lpwstr>
  </property>
</Properties>
</file>